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E1798F" w:rsidRPr="00024842" w:rsidTr="00DE30E6">
        <w:tc>
          <w:tcPr>
            <w:tcW w:w="4531" w:type="dxa"/>
            <w:tcBorders>
              <w:top w:val="single" w:sz="4" w:space="0" w:color="auto"/>
            </w:tcBorders>
          </w:tcPr>
          <w:p w:rsidR="00E1798F" w:rsidRPr="00024842" w:rsidRDefault="00E1798F" w:rsidP="00DE30E6">
            <w:pPr>
              <w:spacing w:line="240" w:lineRule="auto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790575" cy="676275"/>
                  <wp:effectExtent l="0" t="0" r="9525" b="9525"/>
                  <wp:docPr id="2" name="Image 2" descr="Lyon 2 Car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yon 2 Car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E1798F" w:rsidRPr="00024842" w:rsidRDefault="00E1798F" w:rsidP="00DE30E6">
            <w:pPr>
              <w:spacing w:line="240" w:lineRule="auto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352550" cy="7334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98F" w:rsidRPr="00175253" w:rsidTr="00DE30E6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1798F" w:rsidRPr="00024842" w:rsidRDefault="00E1798F" w:rsidP="00DE30E6">
            <w:pPr>
              <w:pStyle w:val="Corpsdetex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248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Année universitaire : 2017/2018</w:t>
            </w:r>
            <w:r w:rsidRPr="000248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 w:rsidRPr="000248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>Session : 1</w:t>
            </w:r>
            <w:r w:rsidRPr="0002484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smartTag w:uri="schemas-houaiss/mini" w:element="verbetes">
              <w:r w:rsidRPr="00024842">
                <w:rPr>
                  <w:rFonts w:ascii="Times New Roman" w:hAnsi="Times New Roman" w:cs="Times New Roman"/>
                  <w:sz w:val="22"/>
                  <w:szCs w:val="22"/>
                </w:rPr>
                <w:t>Semestre</w:t>
              </w:r>
            </w:smartTag>
            <w:r w:rsidRPr="00024842">
              <w:rPr>
                <w:rFonts w:ascii="Times New Roman" w:hAnsi="Times New Roman" w:cs="Times New Roman"/>
                <w:sz w:val="22"/>
                <w:szCs w:val="22"/>
              </w:rPr>
              <w:t> :</w:t>
            </w:r>
            <w:r w:rsidRPr="000248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</w:t>
            </w:r>
          </w:p>
          <w:p w:rsidR="00E1798F" w:rsidRPr="00024842" w:rsidRDefault="00E1798F" w:rsidP="00DE30E6">
            <w:pPr>
              <w:autoSpaceDE w:val="0"/>
              <w:autoSpaceDN w:val="0"/>
              <w:adjustRightInd w:val="0"/>
              <w:spacing w:line="240" w:lineRule="auto"/>
              <w:ind w:left="1080" w:hanging="1080"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024842">
              <w:rPr>
                <w:b/>
                <w:bCs/>
                <w:sz w:val="32"/>
                <w:szCs w:val="32"/>
                <w:lang w:val="fr-FR"/>
              </w:rPr>
              <w:t>LICENCE 3</w:t>
            </w:r>
          </w:p>
          <w:p w:rsidR="00E1798F" w:rsidRPr="00024842" w:rsidRDefault="00E1798F" w:rsidP="00DE30E6">
            <w:pPr>
              <w:autoSpaceDE w:val="0"/>
              <w:autoSpaceDN w:val="0"/>
              <w:adjustRightInd w:val="0"/>
              <w:spacing w:line="240" w:lineRule="auto"/>
              <w:ind w:left="1080" w:hanging="1080"/>
              <w:jc w:val="center"/>
              <w:rPr>
                <w:sz w:val="32"/>
                <w:szCs w:val="32"/>
                <w:lang w:val="fr-FR"/>
              </w:rPr>
            </w:pPr>
            <w:r w:rsidRPr="00024842">
              <w:rPr>
                <w:b/>
                <w:bCs/>
                <w:sz w:val="32"/>
                <w:szCs w:val="32"/>
                <w:lang w:val="fr-FR"/>
              </w:rPr>
              <w:t>SCIENCES DE L’EDUCATION</w:t>
            </w:r>
          </w:p>
          <w:p w:rsidR="00E1798F" w:rsidRPr="00024842" w:rsidRDefault="00E1798F" w:rsidP="00DE30E6">
            <w:pPr>
              <w:spacing w:line="240" w:lineRule="auto"/>
              <w:jc w:val="center"/>
              <w:rPr>
                <w:b/>
                <w:bCs/>
                <w:lang w:val="fr-FR"/>
              </w:rPr>
            </w:pPr>
            <w:r w:rsidRPr="00024842">
              <w:rPr>
                <w:b/>
                <w:bCs/>
                <w:sz w:val="36"/>
                <w:szCs w:val="36"/>
                <w:lang w:val="fr-FR"/>
              </w:rPr>
              <w:t>Intitulé du cours</w:t>
            </w:r>
          </w:p>
          <w:p w:rsidR="00E1798F" w:rsidRPr="00024842" w:rsidRDefault="00E1798F" w:rsidP="00DE30E6">
            <w:pPr>
              <w:spacing w:line="240" w:lineRule="auto"/>
              <w:jc w:val="center"/>
              <w:rPr>
                <w:b/>
                <w:bCs/>
                <w:lang w:val="fr-FR"/>
              </w:rPr>
            </w:pPr>
            <w:r w:rsidRPr="00024842">
              <w:rPr>
                <w:b/>
                <w:bCs/>
                <w:sz w:val="22"/>
                <w:szCs w:val="22"/>
                <w:lang w:val="fr-FR"/>
              </w:rPr>
              <w:t>Pédagogie(s), Didactique(s), Évaluations des apprentissages</w:t>
            </w:r>
          </w:p>
          <w:p w:rsidR="00E1798F" w:rsidRPr="00024842" w:rsidRDefault="00E1798F" w:rsidP="00DE30E6">
            <w:pPr>
              <w:spacing w:line="240" w:lineRule="auto"/>
              <w:jc w:val="center"/>
              <w:rPr>
                <w:b/>
                <w:bCs/>
                <w:lang w:val="fr-FR"/>
              </w:rPr>
            </w:pPr>
            <w:r w:rsidRPr="00024842">
              <w:rPr>
                <w:b/>
                <w:bCs/>
                <w:sz w:val="22"/>
                <w:szCs w:val="22"/>
                <w:lang w:val="fr-FR"/>
              </w:rPr>
              <w:t>3PAED016</w:t>
            </w:r>
          </w:p>
          <w:p w:rsidR="00E1798F" w:rsidRPr="00024842" w:rsidRDefault="00E1798F" w:rsidP="00DE30E6">
            <w:pPr>
              <w:spacing w:line="240" w:lineRule="auto"/>
              <w:jc w:val="right"/>
              <w:rPr>
                <w:b/>
                <w:bCs/>
                <w:lang w:val="fr-FR"/>
              </w:rPr>
            </w:pPr>
            <w:r w:rsidRPr="00024842">
              <w:rPr>
                <w:b/>
                <w:bCs/>
                <w:sz w:val="22"/>
                <w:szCs w:val="22"/>
                <w:lang w:val="fr-FR"/>
              </w:rPr>
              <w:t>Enseignant Jean-Claude Régnier</w:t>
            </w:r>
          </w:p>
          <w:p w:rsidR="00E1798F" w:rsidRPr="00024842" w:rsidRDefault="00E1798F" w:rsidP="00DE30E6">
            <w:pPr>
              <w:spacing w:line="240" w:lineRule="auto"/>
              <w:rPr>
                <w:b/>
                <w:bCs/>
                <w:lang w:val="fr-FR"/>
              </w:rPr>
            </w:pPr>
            <w:r w:rsidRPr="00024842">
              <w:rPr>
                <w:sz w:val="22"/>
                <w:szCs w:val="22"/>
                <w:lang w:val="fr-FR"/>
              </w:rPr>
              <w:t xml:space="preserve">Durée </w:t>
            </w:r>
            <w:r>
              <w:rPr>
                <w:sz w:val="22"/>
                <w:szCs w:val="22"/>
                <w:lang w:val="fr-FR"/>
              </w:rPr>
              <w:t>initiale de réalisation de la tâche :</w:t>
            </w:r>
            <w:r w:rsidRPr="00024842">
              <w:rPr>
                <w:sz w:val="22"/>
                <w:szCs w:val="22"/>
                <w:lang w:val="fr-FR"/>
              </w:rPr>
              <w:t xml:space="preserve"> </w:t>
            </w:r>
            <w:r w:rsidRPr="00024842">
              <w:rPr>
                <w:b/>
                <w:bCs/>
                <w:sz w:val="22"/>
                <w:szCs w:val="22"/>
                <w:lang w:val="fr-FR"/>
              </w:rPr>
              <w:t xml:space="preserve">1h30 </w:t>
            </w:r>
          </w:p>
          <w:p w:rsidR="00E1798F" w:rsidRPr="00024842" w:rsidRDefault="00E1798F" w:rsidP="00DE30E6">
            <w:pPr>
              <w:spacing w:line="240" w:lineRule="auto"/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024842">
              <w:rPr>
                <w:b/>
                <w:bCs/>
                <w:sz w:val="32"/>
                <w:szCs w:val="32"/>
                <w:lang w:val="fr-FR"/>
              </w:rPr>
              <w:t>Tout document sous forme papier et calculatrice autorisés</w:t>
            </w:r>
          </w:p>
          <w:p w:rsidR="00E1798F" w:rsidRPr="00024842" w:rsidRDefault="00E1798F" w:rsidP="00DE30E6">
            <w:pPr>
              <w:spacing w:line="240" w:lineRule="auto"/>
              <w:rPr>
                <w:lang w:val="fr-FR"/>
              </w:rPr>
            </w:pPr>
            <w:r w:rsidRPr="00024842">
              <w:rPr>
                <w:i/>
                <w:iCs/>
                <w:sz w:val="20"/>
                <w:szCs w:val="20"/>
                <w:lang w:val="fr-FR"/>
              </w:rPr>
              <w:t>Remarque </w:t>
            </w:r>
            <w:r w:rsidRPr="00024842">
              <w:rPr>
                <w:sz w:val="20"/>
                <w:szCs w:val="20"/>
                <w:lang w:val="fr-FR"/>
              </w:rPr>
              <w:t xml:space="preserve">: Cette épreuve </w:t>
            </w:r>
            <w:smartTag w:uri="schemas-houaiss/mini" w:element="verbetes">
              <w:r w:rsidRPr="00024842">
                <w:rPr>
                  <w:sz w:val="20"/>
                  <w:szCs w:val="20"/>
                  <w:lang w:val="fr-FR"/>
                </w:rPr>
                <w:t>porte</w:t>
              </w:r>
            </w:smartTag>
            <w:r w:rsidRPr="00024842">
              <w:rPr>
                <w:sz w:val="20"/>
                <w:szCs w:val="20"/>
                <w:lang w:val="fr-FR"/>
              </w:rPr>
              <w:t xml:space="preserve"> sur l’axe de la didactique des mathématiques abordé lors des séances 1 à 6 du Cours </w:t>
            </w:r>
            <w:smartTag w:uri="schemas-houaiss/mini" w:element="verbetes">
              <w:r w:rsidRPr="00024842">
                <w:rPr>
                  <w:sz w:val="20"/>
                  <w:szCs w:val="20"/>
                  <w:lang w:val="fr-FR"/>
                </w:rPr>
                <w:t>magistral</w:t>
              </w:r>
            </w:smartTag>
            <w:r w:rsidRPr="00024842">
              <w:rPr>
                <w:sz w:val="20"/>
                <w:szCs w:val="20"/>
                <w:lang w:val="fr-FR"/>
              </w:rPr>
              <w:t>. Elle constitue la moitié de l’épreuve d’évaluation de ce cours, l’autre portant sur l’axe de la didactique du français.</w:t>
            </w:r>
          </w:p>
          <w:p w:rsidR="00E1798F" w:rsidRPr="00024842" w:rsidRDefault="00E1798F" w:rsidP="00DE30E6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024842">
              <w:rPr>
                <w:sz w:val="20"/>
                <w:szCs w:val="20"/>
                <w:lang w:val="fr-FR"/>
              </w:rPr>
              <w:t xml:space="preserve">Les réponses aux questions devront être rédigées </w:t>
            </w:r>
            <w:r w:rsidRPr="00024842">
              <w:rPr>
                <w:b/>
                <w:bCs/>
                <w:sz w:val="22"/>
                <w:szCs w:val="22"/>
                <w:lang w:val="fr-FR"/>
              </w:rPr>
              <w:t>dans l’ordre même des questions</w:t>
            </w:r>
            <w:r w:rsidRPr="00024842">
              <w:rPr>
                <w:sz w:val="20"/>
                <w:szCs w:val="20"/>
                <w:lang w:val="fr-FR"/>
              </w:rPr>
              <w:t xml:space="preserve"> avec soin et lisibilité. La qualité de la présentation et de l’expression est prise considération dans l’évaluation</w:t>
            </w:r>
          </w:p>
        </w:tc>
      </w:tr>
    </w:tbl>
    <w:p w:rsidR="002353AA" w:rsidRDefault="002353AA">
      <w:pPr>
        <w:rPr>
          <w:lang w:val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6936"/>
      </w:tblGrid>
      <w:tr w:rsidR="009933DD" w:rsidRPr="009933DD" w:rsidTr="009933DD">
        <w:trPr>
          <w:trHeight w:val="567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DD" w:rsidRPr="009933DD" w:rsidRDefault="009933DD" w:rsidP="009933DD">
            <w:pPr>
              <w:spacing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933DD">
              <w:rPr>
                <w:rFonts w:eastAsia="Times New Roman"/>
                <w:color w:val="000000"/>
                <w:lang w:val="fr-FR" w:eastAsia="fr-FR"/>
              </w:rPr>
              <w:t>Nom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3DD" w:rsidRPr="009933DD" w:rsidRDefault="009933DD" w:rsidP="009933DD">
            <w:pPr>
              <w:spacing w:line="240" w:lineRule="auto"/>
              <w:ind w:left="-1480" w:firstLine="1480"/>
              <w:rPr>
                <w:rFonts w:eastAsia="Times New Roman"/>
                <w:color w:val="000000"/>
                <w:lang w:val="fr-FR" w:eastAsia="fr-FR"/>
              </w:rPr>
            </w:pPr>
            <w:r w:rsidRPr="009933DD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  <w:tr w:rsidR="009933DD" w:rsidRPr="009933DD" w:rsidTr="009933DD">
        <w:trPr>
          <w:trHeight w:val="567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DD" w:rsidRPr="009933DD" w:rsidRDefault="009933DD" w:rsidP="009933DD">
            <w:pPr>
              <w:spacing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933DD">
              <w:rPr>
                <w:rFonts w:eastAsia="Times New Roman"/>
                <w:color w:val="000000"/>
                <w:lang w:val="fr-FR" w:eastAsia="fr-FR"/>
              </w:rPr>
              <w:t>Prénom</w:t>
            </w:r>
          </w:p>
        </w:tc>
        <w:tc>
          <w:tcPr>
            <w:tcW w:w="38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3DD" w:rsidRPr="009933DD" w:rsidRDefault="009933DD" w:rsidP="009933DD">
            <w:pPr>
              <w:spacing w:line="240" w:lineRule="auto"/>
              <w:ind w:left="-1480" w:firstLine="1480"/>
              <w:rPr>
                <w:rFonts w:eastAsia="Times New Roman"/>
                <w:color w:val="000000"/>
                <w:lang w:val="fr-FR" w:eastAsia="fr-FR"/>
              </w:rPr>
            </w:pPr>
            <w:r w:rsidRPr="009933DD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  <w:tr w:rsidR="009933DD" w:rsidRPr="009933DD" w:rsidTr="009933DD">
        <w:trPr>
          <w:trHeight w:val="567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DD" w:rsidRPr="009933DD" w:rsidRDefault="009933DD" w:rsidP="009933DD">
            <w:pPr>
              <w:spacing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933DD">
              <w:rPr>
                <w:rFonts w:eastAsia="Times New Roman"/>
                <w:color w:val="000000"/>
                <w:lang w:val="fr-FR" w:eastAsia="fr-FR"/>
              </w:rPr>
              <w:t>N° étudiant</w:t>
            </w:r>
          </w:p>
        </w:tc>
        <w:tc>
          <w:tcPr>
            <w:tcW w:w="38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3DD" w:rsidRPr="009933DD" w:rsidRDefault="009933DD" w:rsidP="009933DD">
            <w:pPr>
              <w:spacing w:line="240" w:lineRule="auto"/>
              <w:ind w:left="-1480" w:firstLine="1480"/>
              <w:rPr>
                <w:rFonts w:eastAsia="Times New Roman"/>
                <w:color w:val="000000"/>
                <w:lang w:val="fr-FR" w:eastAsia="fr-FR"/>
              </w:rPr>
            </w:pPr>
            <w:r w:rsidRPr="009933DD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  <w:tr w:rsidR="009933DD" w:rsidRPr="009933DD" w:rsidTr="009933DD">
        <w:trPr>
          <w:trHeight w:val="567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3DD" w:rsidRPr="009933DD" w:rsidRDefault="009933DD" w:rsidP="009933DD">
            <w:pPr>
              <w:spacing w:line="240" w:lineRule="auto"/>
              <w:rPr>
                <w:rFonts w:eastAsia="Times New Roman"/>
                <w:color w:val="000000"/>
                <w:lang w:val="fr-FR" w:eastAsia="fr-FR"/>
              </w:rPr>
            </w:pPr>
            <w:r w:rsidRPr="009933DD">
              <w:rPr>
                <w:rFonts w:eastAsia="Times New Roman"/>
                <w:color w:val="000000"/>
                <w:lang w:val="fr-FR" w:eastAsia="fr-FR"/>
              </w:rPr>
              <w:t>Date de naissance</w:t>
            </w:r>
          </w:p>
        </w:tc>
        <w:tc>
          <w:tcPr>
            <w:tcW w:w="38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3DD" w:rsidRPr="009933DD" w:rsidRDefault="009933DD" w:rsidP="009933DD">
            <w:pPr>
              <w:spacing w:line="240" w:lineRule="auto"/>
              <w:ind w:left="-1480" w:firstLine="1480"/>
              <w:rPr>
                <w:rFonts w:eastAsia="Times New Roman"/>
                <w:color w:val="000000"/>
                <w:lang w:val="fr-FR" w:eastAsia="fr-FR"/>
              </w:rPr>
            </w:pPr>
            <w:r w:rsidRPr="009933DD">
              <w:rPr>
                <w:rFonts w:eastAsia="Times New Roman"/>
                <w:color w:val="000000"/>
                <w:lang w:val="fr-FR" w:eastAsia="fr-FR"/>
              </w:rPr>
              <w:t> </w:t>
            </w:r>
          </w:p>
        </w:tc>
      </w:tr>
    </w:tbl>
    <w:p w:rsidR="009933DD" w:rsidRDefault="009933DD">
      <w:pPr>
        <w:rPr>
          <w:lang w:val="fr-FR"/>
        </w:rPr>
      </w:pPr>
    </w:p>
    <w:p w:rsidR="009933DD" w:rsidRPr="00E1798F" w:rsidRDefault="009933DD">
      <w:pPr>
        <w:rPr>
          <w:lang w:val="fr-FR"/>
        </w:rPr>
      </w:pPr>
      <w:bookmarkStart w:id="0" w:name="_GoBack"/>
      <w:bookmarkEnd w:id="0"/>
    </w:p>
    <w:sectPr w:rsidR="009933DD" w:rsidRPr="00E1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13"/>
    <w:rsid w:val="00014BE4"/>
    <w:rsid w:val="00082A13"/>
    <w:rsid w:val="002353AA"/>
    <w:rsid w:val="006B3FD7"/>
    <w:rsid w:val="009933DD"/>
    <w:rsid w:val="00E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788C66E3"/>
  <w15:chartTrackingRefBased/>
  <w15:docId w15:val="{76FC3356-092F-483D-8C3E-EDC5777D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98F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val="es-C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014BE4"/>
    <w:pPr>
      <w:spacing w:line="240" w:lineRule="auto"/>
    </w:pPr>
    <w:rPr>
      <w:rFonts w:eastAsiaTheme="minorHAnsi" w:cstheme="minorBidi"/>
      <w:szCs w:val="22"/>
      <w:lang w:val="fr-FR"/>
    </w:rPr>
  </w:style>
  <w:style w:type="paragraph" w:styleId="Corpsdetexte">
    <w:name w:val="Body Text"/>
    <w:basedOn w:val="Normal"/>
    <w:link w:val="CorpsdetexteCar"/>
    <w:uiPriority w:val="99"/>
    <w:rsid w:val="00E17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left"/>
    </w:pPr>
    <w:rPr>
      <w:rFonts w:ascii="Tahoma" w:eastAsia="Times New Roman" w:hAnsi="Tahoma" w:cs="Tahoma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1798F"/>
    <w:rPr>
      <w:rFonts w:ascii="Tahoma" w:eastAsia="Times New Roman" w:hAnsi="Tahoma" w:cs="Tahoma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1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Regnier</dc:creator>
  <cp:keywords/>
  <dc:description/>
  <cp:lastModifiedBy>Jean-Claude Regnier</cp:lastModifiedBy>
  <cp:revision>2</cp:revision>
  <dcterms:created xsi:type="dcterms:W3CDTF">2018-05-12T10:01:00Z</dcterms:created>
  <dcterms:modified xsi:type="dcterms:W3CDTF">2018-05-12T10:22:00Z</dcterms:modified>
</cp:coreProperties>
</file>